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99231B" w:rsidTr="00B1165F">
        <w:trPr>
          <w:trHeight w:val="557"/>
        </w:trPr>
        <w:tc>
          <w:tcPr>
            <w:tcW w:w="9781" w:type="dxa"/>
            <w:shd w:val="clear" w:color="auto" w:fill="C5E0B3" w:themeFill="accent6" w:themeFillTint="66"/>
          </w:tcPr>
          <w:p w:rsidR="0099231B" w:rsidRPr="007E4F9F" w:rsidRDefault="00254D17" w:rsidP="004902E5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Март</w:t>
            </w:r>
          </w:p>
        </w:tc>
      </w:tr>
      <w:tr w:rsidR="001C579E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XXIV Международная выставка " Аттракционы и развлекательное оборудование РАППА ЭКСПО - 2022" в г. Москва (РОССИЯ) с 16.03.22 по 18.03.22</w:t>
            </w:r>
          </w:p>
        </w:tc>
      </w:tr>
      <w:tr w:rsidR="001C579E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ежегодного регионального конкурса «Экспортер года - 2021» 29.03.2022г.</w:t>
            </w:r>
          </w:p>
        </w:tc>
      </w:tr>
      <w:tr w:rsidR="001C579E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Форум «"Экспорт в новых условиях пандемии - вызов или препятствие"» с 29.03.22 по 29.03.22</w:t>
            </w:r>
          </w:p>
        </w:tc>
      </w:tr>
      <w:tr w:rsidR="001C579E" w:rsidTr="00B1165F">
        <w:trPr>
          <w:trHeight w:val="574"/>
        </w:trPr>
        <w:tc>
          <w:tcPr>
            <w:tcW w:w="9781" w:type="dxa"/>
            <w:shd w:val="clear" w:color="auto" w:fill="C5E0B3" w:themeFill="accent6" w:themeFillTint="66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Май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"Основы экспортной деятельности" в г. Курган с 25.06.2022 по 26.05.2022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Международная выставка строительной техники и технологий СТТ Экспо / CTT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Expo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в г. Красногорск (РОССИЯ) с 24.05.22 по 27.05.2</w:t>
            </w:r>
            <w:r w:rsidR="00D9293F" w:rsidRPr="00AD1D7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1C579E" w:rsidTr="00B1165F">
        <w:trPr>
          <w:trHeight w:val="563"/>
        </w:trPr>
        <w:tc>
          <w:tcPr>
            <w:tcW w:w="9781" w:type="dxa"/>
            <w:shd w:val="clear" w:color="auto" w:fill="C5E0B3" w:themeFill="accent6" w:themeFillTint="66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Июнь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Caspian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Oil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&amp;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Gas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2022 в г. Баку (АЗЕРБАЙДЖАН) с 01.06.22 по 03.06.22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"Маркетинг как часть экспортного проекта" в г. Курган  01.06.2022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«Час с торгпредом РФ в Республике Казахстан» в г. Курган 15.06.2022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"Возможности онлайн экспорта" в г. Курган 16.06.2022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«Экспорт в условиях санкций» в г. Курган 24.06.2022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«Эффективная деловая коммуникация для экспортеров» в г. Курган 29.06.2022</w:t>
            </w:r>
          </w:p>
        </w:tc>
      </w:tr>
      <w:tr w:rsidR="001C579E" w:rsidTr="00B1165F">
        <w:trPr>
          <w:trHeight w:val="531"/>
        </w:trPr>
        <w:tc>
          <w:tcPr>
            <w:tcW w:w="9781" w:type="dxa"/>
            <w:shd w:val="clear" w:color="auto" w:fill="C5E0B3" w:themeFill="accent6" w:themeFillTint="66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Июль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1041E7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«Правовые аспекты экспорта» в г. Курган 19.07.2022</w:t>
            </w:r>
          </w:p>
        </w:tc>
      </w:tr>
      <w:tr w:rsidR="001C579E" w:rsidTr="00B1165F">
        <w:trPr>
          <w:trHeight w:val="515"/>
        </w:trPr>
        <w:tc>
          <w:tcPr>
            <w:tcW w:w="9781" w:type="dxa"/>
            <w:shd w:val="clear" w:color="auto" w:fill="C5E0B3" w:themeFill="accent6" w:themeFillTint="66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Август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"Таможенное регулирование экспорта" в г. Курган 10.08.2022</w:t>
            </w:r>
          </w:p>
        </w:tc>
      </w:tr>
      <w:tr w:rsidR="001C579E" w:rsidTr="00B1165F">
        <w:trPr>
          <w:trHeight w:val="749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Международный военно-технический форум "Армия-2022" в г. Кубинка (РОССИЯ) с 15.08.22 по 21.08.22</w:t>
            </w:r>
          </w:p>
        </w:tc>
      </w:tr>
      <w:tr w:rsidR="001C579E" w:rsidTr="00B1165F">
        <w:trPr>
          <w:trHeight w:val="557"/>
        </w:trPr>
        <w:tc>
          <w:tcPr>
            <w:tcW w:w="9781" w:type="dxa"/>
            <w:shd w:val="clear" w:color="auto" w:fill="C5E0B3" w:themeFill="accent6" w:themeFillTint="66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Сентябрь</w:t>
            </w:r>
          </w:p>
        </w:tc>
      </w:tr>
      <w:tr w:rsidR="001C579E" w:rsidRPr="00AD1D7D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Обучающий очный семинар "Документационное сопровождение экспорта" в г. Курган 07.09.2022</w:t>
            </w:r>
          </w:p>
        </w:tc>
      </w:tr>
      <w:tr w:rsidR="001C579E" w:rsidRPr="00AD1D7D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WorldFood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Moscow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2022 в Москве в г. Москва (РОССИЯ) с 20.09.22 по 23.09.22</w:t>
            </w:r>
          </w:p>
        </w:tc>
      </w:tr>
      <w:tr w:rsidR="001C579E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XIV Международная Выставка по медицине "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UzMedExpo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- 2022" в г. Ташкент (УЗБЕКИСТАН) с 21.09.22 по 23.09.22</w:t>
            </w:r>
          </w:p>
        </w:tc>
      </w:tr>
      <w:tr w:rsidR="001C579E" w:rsidTr="00B1165F">
        <w:trPr>
          <w:trHeight w:val="567"/>
        </w:trPr>
        <w:tc>
          <w:tcPr>
            <w:tcW w:w="9781" w:type="dxa"/>
            <w:shd w:val="clear" w:color="auto" w:fill="C5E0B3" w:themeFill="accent6" w:themeFillTint="66"/>
          </w:tcPr>
          <w:p w:rsidR="001C579E" w:rsidRPr="007E4F9F" w:rsidRDefault="001C579E" w:rsidP="001C579E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Октябрь</w:t>
            </w:r>
            <w:r w:rsidR="000955EF">
              <w:rPr>
                <w:rFonts w:ascii="Times New Roman" w:hAnsi="Times New Roman" w:cs="Times New Roman"/>
                <w:b/>
                <w:sz w:val="30"/>
                <w:szCs w:val="30"/>
              </w:rPr>
              <w:t>-Ноябрь-Декабрь</w:t>
            </w:r>
          </w:p>
        </w:tc>
      </w:tr>
      <w:tr w:rsidR="001C579E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"Продукты Группы Российского экспортного центра" в г. Курган с 12.10.2022 по 13.10.2022</w:t>
            </w:r>
          </w:p>
        </w:tc>
      </w:tr>
      <w:tr w:rsidR="001C579E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1C579E" w:rsidRPr="00AD1D7D" w:rsidRDefault="001C579E" w:rsidP="001C579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21-я Международная выставка сварочных материалов, оборудования и технологий WELDEX 2022 в г. Красногорск (РОССИЯ) с 10.10.22 по 14.10.22</w:t>
            </w:r>
          </w:p>
        </w:tc>
      </w:tr>
      <w:tr w:rsidR="000955EF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0955EF" w:rsidRPr="00AD1D7D" w:rsidRDefault="000955EF" w:rsidP="00095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Бизнес-миссия в г. Душанбе (ТАДЖ</w:t>
            </w: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ИКИСТАН) с 05.12.22 по 09.12.22</w:t>
            </w:r>
          </w:p>
        </w:tc>
      </w:tr>
      <w:tr w:rsidR="000955EF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0955EF" w:rsidRPr="00AD1D7D" w:rsidRDefault="000955EF" w:rsidP="00095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Акселерация по программе Школы </w:t>
            </w: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экспортаРЭЦ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«Экспортный форсаж» с 24.10.2022 по 24.12.2022</w:t>
            </w:r>
          </w:p>
        </w:tc>
      </w:tr>
      <w:tr w:rsidR="000955EF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0955EF" w:rsidRPr="00AD1D7D" w:rsidRDefault="000955EF" w:rsidP="00095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«Продвижение продукции АПК на внешние рынки через павильоны РЭЦ» 19.10.2022</w:t>
            </w:r>
          </w:p>
        </w:tc>
      </w:tr>
      <w:tr w:rsidR="000955EF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0955EF" w:rsidRPr="00AD1D7D" w:rsidRDefault="000955EF" w:rsidP="00095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"Логистика для экспортеров" в г. Курган 26.10.2022</w:t>
            </w:r>
          </w:p>
        </w:tc>
      </w:tr>
      <w:tr w:rsidR="000955EF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0955EF" w:rsidRPr="00AD1D7D" w:rsidRDefault="000955EF" w:rsidP="00095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Вебинар</w:t>
            </w:r>
            <w:proofErr w:type="spellEnd"/>
            <w:r w:rsidRPr="00AD1D7D">
              <w:rPr>
                <w:rFonts w:ascii="Times New Roman" w:hAnsi="Times New Roman" w:cs="Times New Roman"/>
                <w:sz w:val="26"/>
                <w:szCs w:val="26"/>
              </w:rPr>
              <w:t xml:space="preserve"> «Страхование при экспортных поставках» в г. Курган 17.11.2022</w:t>
            </w:r>
            <w:bookmarkStart w:id="0" w:name="_GoBack"/>
            <w:bookmarkEnd w:id="0"/>
          </w:p>
        </w:tc>
      </w:tr>
      <w:tr w:rsidR="000955EF" w:rsidTr="00B1165F">
        <w:trPr>
          <w:trHeight w:val="555"/>
        </w:trPr>
        <w:tc>
          <w:tcPr>
            <w:tcW w:w="9781" w:type="dxa"/>
            <w:shd w:val="clear" w:color="auto" w:fill="C5E0B3" w:themeFill="accent6" w:themeFillTint="66"/>
          </w:tcPr>
          <w:p w:rsidR="000955EF" w:rsidRPr="007E4F9F" w:rsidRDefault="000955EF" w:rsidP="000955EF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7E4F9F">
              <w:rPr>
                <w:rFonts w:ascii="Times New Roman" w:hAnsi="Times New Roman" w:cs="Times New Roman"/>
                <w:b/>
                <w:sz w:val="30"/>
                <w:szCs w:val="30"/>
              </w:rPr>
              <w:t>Декабрь</w:t>
            </w:r>
          </w:p>
        </w:tc>
      </w:tr>
      <w:tr w:rsidR="000955EF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0955EF" w:rsidRPr="00AD1D7D" w:rsidRDefault="00AD1D7D" w:rsidP="000955E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Бизнес-миссия в г. Душанбе (ТАДЖИКИСТАН) с 05.12.22 по 09.12.22,</w:t>
            </w:r>
          </w:p>
        </w:tc>
      </w:tr>
      <w:tr w:rsidR="00AD1D7D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AD1D7D" w:rsidRPr="00AD1D7D" w:rsidRDefault="00AD1D7D" w:rsidP="00AD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"Финансовые инструменты экспорта" в г. Курган с 27.12.2022 по 28.12.2022</w:t>
            </w:r>
          </w:p>
        </w:tc>
      </w:tr>
      <w:tr w:rsidR="00AD1D7D" w:rsidTr="00B1165F">
        <w:trPr>
          <w:trHeight w:val="707"/>
        </w:trPr>
        <w:tc>
          <w:tcPr>
            <w:tcW w:w="9781" w:type="dxa"/>
            <w:shd w:val="clear" w:color="auto" w:fill="DEEAF6" w:themeFill="accent1" w:themeFillTint="33"/>
          </w:tcPr>
          <w:p w:rsidR="00AD1D7D" w:rsidRPr="00AD1D7D" w:rsidRDefault="00AD1D7D" w:rsidP="00AD1D7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1D7D">
              <w:rPr>
                <w:rFonts w:ascii="Times New Roman" w:hAnsi="Times New Roman" w:cs="Times New Roman"/>
                <w:sz w:val="26"/>
                <w:szCs w:val="26"/>
              </w:rPr>
              <w:t>Обучающий очный семинар "Налоги в экспортной деятельности" в г. Курган 28.12.2022</w:t>
            </w:r>
          </w:p>
        </w:tc>
      </w:tr>
    </w:tbl>
    <w:p w:rsidR="006219E2" w:rsidRDefault="006219E2"/>
    <w:sectPr w:rsidR="00621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B9"/>
    <w:rsid w:val="000955EF"/>
    <w:rsid w:val="000B724D"/>
    <w:rsid w:val="001041E7"/>
    <w:rsid w:val="001C579E"/>
    <w:rsid w:val="002216B9"/>
    <w:rsid w:val="00254D17"/>
    <w:rsid w:val="0031386A"/>
    <w:rsid w:val="00372958"/>
    <w:rsid w:val="004902E5"/>
    <w:rsid w:val="004C2807"/>
    <w:rsid w:val="006219E2"/>
    <w:rsid w:val="0078705C"/>
    <w:rsid w:val="007E4F9F"/>
    <w:rsid w:val="007E533B"/>
    <w:rsid w:val="00950E5F"/>
    <w:rsid w:val="00981450"/>
    <w:rsid w:val="0099231B"/>
    <w:rsid w:val="00AD1D7D"/>
    <w:rsid w:val="00B1165F"/>
    <w:rsid w:val="00C12AD5"/>
    <w:rsid w:val="00D9293F"/>
    <w:rsid w:val="00FC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378AC"/>
  <w15:chartTrackingRefBased/>
  <w15:docId w15:val="{D430B251-A2AC-4D85-9960-B78AC40C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779F-9F4B-4D70-8AE2-30A8EC9BF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2</cp:revision>
  <dcterms:created xsi:type="dcterms:W3CDTF">2023-03-29T12:43:00Z</dcterms:created>
  <dcterms:modified xsi:type="dcterms:W3CDTF">2023-03-29T12:43:00Z</dcterms:modified>
</cp:coreProperties>
</file>